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E0" w:rsidRDefault="000539E0">
      <w:pPr>
        <w:pStyle w:val="Heading2"/>
        <w:rPr>
          <w:rStyle w:val="PageNumber"/>
          <w:b/>
          <w:bCs/>
        </w:rPr>
      </w:pPr>
      <w:bookmarkStart w:id="0" w:name="_GoBack"/>
      <w:bookmarkEnd w:id="0"/>
    </w:p>
    <w:p w:rsidR="00D10180" w:rsidRPr="000539E0" w:rsidRDefault="0002322E">
      <w:pPr>
        <w:pStyle w:val="Heading2"/>
        <w:rPr>
          <w:rStyle w:val="PageNumber"/>
          <w:rFonts w:ascii="Calibri" w:hAnsi="Calibri"/>
          <w:b/>
          <w:bCs/>
        </w:rPr>
      </w:pPr>
      <w:r w:rsidRPr="000539E0">
        <w:rPr>
          <w:rStyle w:val="PageNumber"/>
          <w:rFonts w:ascii="Calibri" w:hAnsi="Calibri"/>
          <w:b/>
          <w:bCs/>
        </w:rPr>
        <w:t>JOB DESCRIPTION</w:t>
      </w:r>
    </w:p>
    <w:p w:rsidR="00D10180" w:rsidRPr="000539E0" w:rsidRDefault="00D10180">
      <w:pPr>
        <w:pStyle w:val="Normal1"/>
        <w:rPr>
          <w:rFonts w:ascii="Calibri" w:hAnsi="Calibri"/>
          <w:b/>
          <w:bCs/>
          <w:sz w:val="24"/>
          <w:szCs w:val="24"/>
        </w:rPr>
      </w:pPr>
    </w:p>
    <w:p w:rsidR="000539E0" w:rsidRPr="000539E0" w:rsidRDefault="000539E0">
      <w:pPr>
        <w:pStyle w:val="Normal1"/>
        <w:rPr>
          <w:rFonts w:ascii="Calibri" w:hAnsi="Calibri"/>
          <w:b/>
          <w:bCs/>
          <w:sz w:val="24"/>
          <w:szCs w:val="24"/>
        </w:rPr>
      </w:pPr>
    </w:p>
    <w:p w:rsidR="00D10180" w:rsidRPr="000539E0" w:rsidRDefault="0002322E">
      <w:pPr>
        <w:pStyle w:val="Normal1"/>
        <w:spacing w:line="276" w:lineRule="auto"/>
        <w:rPr>
          <w:rStyle w:val="PageNumber"/>
          <w:rFonts w:ascii="Calibri" w:hAnsi="Calibri"/>
          <w:sz w:val="24"/>
          <w:szCs w:val="24"/>
        </w:rPr>
      </w:pPr>
      <w:r w:rsidRPr="000539E0">
        <w:rPr>
          <w:rStyle w:val="PageNumber"/>
          <w:rFonts w:ascii="Calibri" w:hAnsi="Calibri"/>
          <w:b/>
          <w:bCs/>
          <w:sz w:val="24"/>
          <w:szCs w:val="24"/>
        </w:rPr>
        <w:t>POSITION:</w:t>
      </w:r>
      <w:r w:rsidR="000539E0">
        <w:rPr>
          <w:rStyle w:val="PageNumber"/>
          <w:rFonts w:ascii="Calibri" w:hAnsi="Calibri"/>
          <w:sz w:val="24"/>
          <w:szCs w:val="24"/>
        </w:rPr>
        <w:t xml:space="preserve"> </w:t>
      </w:r>
      <w:r w:rsidR="000539E0">
        <w:rPr>
          <w:rStyle w:val="PageNumber"/>
          <w:rFonts w:ascii="Calibri" w:hAnsi="Calibri"/>
          <w:sz w:val="24"/>
          <w:szCs w:val="24"/>
        </w:rPr>
        <w:tab/>
      </w:r>
      <w:r w:rsidRPr="000539E0">
        <w:rPr>
          <w:rStyle w:val="PageNumber"/>
          <w:rFonts w:ascii="Calibri" w:hAnsi="Calibri"/>
          <w:sz w:val="24"/>
          <w:szCs w:val="24"/>
        </w:rPr>
        <w:t>Executive Assistant to the Executive Director</w:t>
      </w:r>
    </w:p>
    <w:p w:rsidR="00D10180" w:rsidRPr="000539E0" w:rsidRDefault="0002322E">
      <w:pPr>
        <w:pStyle w:val="Normal1"/>
        <w:spacing w:line="276" w:lineRule="auto"/>
        <w:rPr>
          <w:rStyle w:val="PageNumber"/>
          <w:rFonts w:ascii="Calibri" w:hAnsi="Calibri"/>
          <w:sz w:val="24"/>
          <w:szCs w:val="24"/>
        </w:rPr>
      </w:pPr>
      <w:r w:rsidRPr="000539E0">
        <w:rPr>
          <w:rStyle w:val="PageNumber"/>
          <w:rFonts w:ascii="Calibri" w:hAnsi="Calibri"/>
          <w:b/>
          <w:bCs/>
          <w:sz w:val="24"/>
          <w:szCs w:val="24"/>
        </w:rPr>
        <w:t>REPORTS TO:</w:t>
      </w:r>
      <w:r w:rsidRPr="000539E0">
        <w:rPr>
          <w:rStyle w:val="PageNumber"/>
          <w:rFonts w:ascii="Calibri" w:hAnsi="Calibri"/>
          <w:sz w:val="24"/>
          <w:szCs w:val="24"/>
        </w:rPr>
        <w:t xml:space="preserve"> </w:t>
      </w:r>
      <w:r w:rsidRPr="000539E0">
        <w:rPr>
          <w:rStyle w:val="PageNumber"/>
          <w:rFonts w:ascii="Calibri" w:hAnsi="Calibri"/>
          <w:sz w:val="24"/>
          <w:szCs w:val="24"/>
        </w:rPr>
        <w:tab/>
        <w:t>Executive Director</w:t>
      </w:r>
    </w:p>
    <w:p w:rsidR="00D10180" w:rsidRPr="000539E0" w:rsidRDefault="000539E0">
      <w:pPr>
        <w:pStyle w:val="Normal1"/>
        <w:spacing w:line="276" w:lineRule="auto"/>
        <w:rPr>
          <w:rStyle w:val="PageNumber"/>
          <w:rFonts w:ascii="Calibri" w:hAnsi="Calibri"/>
          <w:sz w:val="24"/>
          <w:szCs w:val="24"/>
        </w:rPr>
      </w:pPr>
      <w:r w:rsidRPr="000539E0">
        <w:rPr>
          <w:rStyle w:val="PageNumber"/>
          <w:rFonts w:ascii="Calibri" w:hAnsi="Calibri"/>
          <w:b/>
          <w:bCs/>
          <w:sz w:val="24"/>
          <w:szCs w:val="24"/>
        </w:rPr>
        <w:t xml:space="preserve">LOCATION: </w:t>
      </w:r>
      <w:r w:rsidR="0002322E" w:rsidRPr="000539E0">
        <w:rPr>
          <w:rStyle w:val="PageNumber"/>
          <w:rFonts w:ascii="Calibri" w:hAnsi="Calibri"/>
          <w:sz w:val="24"/>
          <w:szCs w:val="24"/>
        </w:rPr>
        <w:t xml:space="preserve"> </w:t>
      </w:r>
      <w:r w:rsidR="0002322E" w:rsidRPr="000539E0">
        <w:rPr>
          <w:rStyle w:val="PageNumber"/>
          <w:rFonts w:ascii="Calibri" w:hAnsi="Calibri"/>
          <w:sz w:val="24"/>
          <w:szCs w:val="24"/>
        </w:rPr>
        <w:tab/>
        <w:t>Aboard the USS Hornet Museum, Pier 3, Alameda, CA</w:t>
      </w:r>
    </w:p>
    <w:p w:rsidR="00D10180" w:rsidRPr="000539E0" w:rsidRDefault="00D10180">
      <w:pPr>
        <w:pStyle w:val="Body"/>
        <w:rPr>
          <w:rFonts w:ascii="Calibri" w:eastAsia="Times New Roman" w:hAnsi="Calibri" w:cs="Times New Roman"/>
          <w:b/>
          <w:bCs/>
        </w:rPr>
      </w:pPr>
    </w:p>
    <w:p w:rsidR="00D10180" w:rsidRPr="000539E0" w:rsidRDefault="0002322E">
      <w:pPr>
        <w:pStyle w:val="Normal1"/>
        <w:rPr>
          <w:rFonts w:ascii="Calibri" w:eastAsia="Arial" w:hAnsi="Calibri" w:cs="Arial"/>
          <w:sz w:val="24"/>
          <w:szCs w:val="24"/>
        </w:rPr>
      </w:pPr>
      <w:r w:rsidRPr="000539E0">
        <w:rPr>
          <w:rFonts w:ascii="Calibri" w:hAnsi="Calibri"/>
          <w:sz w:val="24"/>
          <w:szCs w:val="24"/>
        </w:rPr>
        <w:t>Aircraft Carrier Hornet Foundation preserves and honors the legacy of the USS Hornet, a national historic landmark, and its role in naval aviation, the defense of our country, the Apollo Program and exploration of space.  The USS Hornet Museum connects the greatest generation of Americans with future generations, educating and inspiring them to meet their challenges.</w:t>
      </w:r>
    </w:p>
    <w:p w:rsidR="00D10180" w:rsidRPr="000539E0" w:rsidRDefault="00D10180">
      <w:pPr>
        <w:pStyle w:val="Normal1"/>
        <w:rPr>
          <w:rFonts w:ascii="Calibri" w:eastAsia="Arial" w:hAnsi="Calibri" w:cs="Arial"/>
          <w:sz w:val="24"/>
          <w:szCs w:val="24"/>
        </w:rPr>
      </w:pPr>
    </w:p>
    <w:p w:rsidR="00D10180" w:rsidRPr="000539E0" w:rsidRDefault="0002322E">
      <w:pPr>
        <w:pStyle w:val="Body"/>
        <w:spacing w:after="240"/>
        <w:rPr>
          <w:rFonts w:ascii="Calibri" w:eastAsia="Arial" w:hAnsi="Calibri" w:cs="Arial"/>
        </w:rPr>
      </w:pPr>
      <w:r w:rsidRPr="000539E0">
        <w:rPr>
          <w:rFonts w:ascii="Calibri" w:hAnsi="Calibri"/>
        </w:rPr>
        <w:t>As a modern marvel of technology for its era, the Hornet provides the ideal platform for public education in the areas of science, technology, engineering, and mathematics (STEM), aviation, space exploration, naval history and topics of general historic interest. Hornet is the most authentically restored aircraft carrier museum in the United States, offering an exceptional venue for unique education, event, and entertainment experiences. Goals for the museum include:</w:t>
      </w:r>
    </w:p>
    <w:p w:rsidR="00D10180" w:rsidRPr="000539E0" w:rsidRDefault="0002322E">
      <w:pPr>
        <w:pStyle w:val="Body"/>
        <w:numPr>
          <w:ilvl w:val="1"/>
          <w:numId w:val="2"/>
        </w:numPr>
        <w:spacing w:after="120"/>
        <w:rPr>
          <w:rFonts w:ascii="Calibri" w:eastAsia="Arial" w:hAnsi="Calibri" w:cs="Arial"/>
        </w:rPr>
      </w:pPr>
      <w:r w:rsidRPr="000539E0">
        <w:rPr>
          <w:rFonts w:ascii="Calibri" w:hAnsi="Calibri"/>
        </w:rPr>
        <w:t xml:space="preserve">Chronicle the achievements and sacrifices of those who defended our nation </w:t>
      </w:r>
      <w:r w:rsidRPr="000539E0">
        <w:rPr>
          <w:rFonts w:ascii="Calibri" w:eastAsia="Arial Unicode MS" w:hAnsi="Calibri" w:cs="Arial Unicode MS"/>
        </w:rPr>
        <w:br/>
      </w:r>
      <w:r w:rsidRPr="000539E0">
        <w:rPr>
          <w:rFonts w:ascii="Calibri" w:hAnsi="Calibri"/>
        </w:rPr>
        <w:t>and protected its interests through their naval service.</w:t>
      </w:r>
    </w:p>
    <w:p w:rsidR="00D10180" w:rsidRPr="000539E0" w:rsidRDefault="0002322E">
      <w:pPr>
        <w:pStyle w:val="Body"/>
        <w:numPr>
          <w:ilvl w:val="1"/>
          <w:numId w:val="2"/>
        </w:numPr>
        <w:spacing w:after="120"/>
        <w:rPr>
          <w:rFonts w:ascii="Calibri" w:eastAsia="Arial" w:hAnsi="Calibri" w:cs="Arial"/>
        </w:rPr>
      </w:pPr>
      <w:r w:rsidRPr="000539E0">
        <w:rPr>
          <w:rFonts w:ascii="Calibri" w:hAnsi="Calibri"/>
        </w:rPr>
        <w:t>Provide a tactile educational experience to visitors of all ages, involving the technological, physical, and social sciences.</w:t>
      </w:r>
    </w:p>
    <w:p w:rsidR="00D10180" w:rsidRPr="000539E0" w:rsidRDefault="0002322E">
      <w:pPr>
        <w:pStyle w:val="Body"/>
        <w:numPr>
          <w:ilvl w:val="1"/>
          <w:numId w:val="2"/>
        </w:numPr>
        <w:spacing w:after="120"/>
        <w:rPr>
          <w:rFonts w:ascii="Calibri" w:eastAsia="Arial" w:hAnsi="Calibri" w:cs="Arial"/>
        </w:rPr>
      </w:pPr>
      <w:r w:rsidRPr="000539E0">
        <w:rPr>
          <w:rFonts w:ascii="Calibri" w:hAnsi="Calibri"/>
        </w:rPr>
        <w:t>Preserve the drama, excitement, and technology of America</w:t>
      </w:r>
      <w:r w:rsidRPr="000539E0">
        <w:rPr>
          <w:rStyle w:val="PageNumber"/>
          <w:rFonts w:ascii="Calibri" w:hAnsi="Calibri"/>
        </w:rPr>
        <w:t>’</w:t>
      </w:r>
      <w:r w:rsidRPr="000539E0">
        <w:rPr>
          <w:rFonts w:ascii="Calibri" w:hAnsi="Calibri"/>
        </w:rPr>
        <w:t>s rich naval and space heritage.</w:t>
      </w:r>
    </w:p>
    <w:p w:rsidR="00D10180" w:rsidRPr="000539E0" w:rsidRDefault="0002322E">
      <w:pPr>
        <w:pStyle w:val="Body"/>
        <w:numPr>
          <w:ilvl w:val="1"/>
          <w:numId w:val="2"/>
        </w:numPr>
        <w:spacing w:after="120"/>
        <w:rPr>
          <w:rFonts w:ascii="Calibri" w:eastAsia="Arial" w:hAnsi="Calibri" w:cs="Arial"/>
        </w:rPr>
      </w:pPr>
      <w:r w:rsidRPr="000539E0">
        <w:rPr>
          <w:rFonts w:ascii="Calibri" w:hAnsi="Calibri"/>
        </w:rPr>
        <w:t xml:space="preserve">Provide a premier, family-oriented attraction to SF Bay Area residents and visitors from across the nation and around the world. </w:t>
      </w:r>
    </w:p>
    <w:p w:rsidR="00D10180" w:rsidRPr="000539E0" w:rsidRDefault="0002322E">
      <w:pPr>
        <w:pStyle w:val="Body"/>
        <w:numPr>
          <w:ilvl w:val="1"/>
          <w:numId w:val="2"/>
        </w:numPr>
        <w:rPr>
          <w:rFonts w:ascii="Calibri" w:eastAsia="Arial" w:hAnsi="Calibri" w:cs="Arial"/>
        </w:rPr>
      </w:pPr>
      <w:r w:rsidRPr="000539E0">
        <w:rPr>
          <w:rFonts w:ascii="Calibri" w:hAnsi="Calibri"/>
        </w:rPr>
        <w:t>Enhance the San Francisco Bay Area</w:t>
      </w:r>
      <w:r w:rsidRPr="000539E0">
        <w:rPr>
          <w:rStyle w:val="PageNumber"/>
          <w:rFonts w:ascii="Calibri" w:hAnsi="Calibri"/>
        </w:rPr>
        <w:t>’</w:t>
      </w:r>
      <w:r w:rsidRPr="000539E0">
        <w:rPr>
          <w:rFonts w:ascii="Calibri" w:hAnsi="Calibri"/>
        </w:rPr>
        <w:t>s image as a national and international visitor destination.</w:t>
      </w:r>
    </w:p>
    <w:p w:rsidR="00D10180" w:rsidRPr="000539E0" w:rsidRDefault="00D10180">
      <w:pPr>
        <w:pStyle w:val="Normal1"/>
        <w:rPr>
          <w:rFonts w:ascii="Calibri" w:eastAsia="Arial" w:hAnsi="Calibri" w:cs="Arial"/>
          <w:sz w:val="24"/>
          <w:szCs w:val="24"/>
        </w:rPr>
      </w:pPr>
    </w:p>
    <w:p w:rsidR="00D10180" w:rsidRPr="000539E0" w:rsidRDefault="0002322E">
      <w:pPr>
        <w:pStyle w:val="Normal1A"/>
        <w:rPr>
          <w:rStyle w:val="PageNumber"/>
          <w:rFonts w:ascii="Calibri" w:hAnsi="Calibri"/>
        </w:rPr>
      </w:pPr>
      <w:r w:rsidRPr="000539E0">
        <w:rPr>
          <w:rStyle w:val="PageNumber"/>
          <w:rFonts w:ascii="Calibri" w:hAnsi="Calibri"/>
          <w:b/>
          <w:bCs/>
        </w:rPr>
        <w:t>DUTIES AND RESPONSIBILITIES</w:t>
      </w:r>
      <w:r w:rsidRPr="000539E0">
        <w:rPr>
          <w:rStyle w:val="PageNumber"/>
          <w:rFonts w:ascii="Calibri" w:hAnsi="Calibri"/>
        </w:rPr>
        <w:t>:</w:t>
      </w:r>
    </w:p>
    <w:p w:rsidR="00D10180" w:rsidRPr="000539E0" w:rsidRDefault="0002322E" w:rsidP="000539E0">
      <w:pPr>
        <w:pStyle w:val="Normal1A"/>
        <w:rPr>
          <w:rStyle w:val="PageNumber"/>
          <w:rFonts w:ascii="Calibri" w:hAnsi="Calibri"/>
        </w:rPr>
      </w:pPr>
      <w:r w:rsidRPr="000539E0">
        <w:rPr>
          <w:rStyle w:val="PageNumber"/>
          <w:rFonts w:ascii="Calibri" w:hAnsi="Calibri"/>
        </w:rPr>
        <w:t>Under the direction of the Executive Director, this position serves part-time on a daily basis as the assistant to the Executive Director performing the following functions:</w:t>
      </w:r>
    </w:p>
    <w:p w:rsidR="00D10180" w:rsidRPr="000539E0" w:rsidRDefault="0002322E">
      <w:pPr>
        <w:pStyle w:val="Normal1A"/>
        <w:numPr>
          <w:ilvl w:val="1"/>
          <w:numId w:val="3"/>
        </w:numPr>
        <w:rPr>
          <w:rStyle w:val="PageNumber"/>
          <w:rFonts w:ascii="Calibri" w:hAnsi="Calibri"/>
        </w:rPr>
      </w:pPr>
      <w:r w:rsidRPr="000539E0">
        <w:rPr>
          <w:rFonts w:ascii="Calibri" w:hAnsi="Calibri"/>
        </w:rPr>
        <w:t>Utilizing excellent organizational, interpersonal and communication skills.</w:t>
      </w:r>
    </w:p>
    <w:p w:rsidR="00D10180" w:rsidRPr="000539E0" w:rsidRDefault="0002322E">
      <w:pPr>
        <w:pStyle w:val="Default"/>
        <w:numPr>
          <w:ilvl w:val="1"/>
          <w:numId w:val="3"/>
        </w:numPr>
        <w:rPr>
          <w:rStyle w:val="PageNumber"/>
          <w:rFonts w:ascii="Calibri" w:eastAsia="Arial" w:hAnsi="Calibri" w:cs="Arial"/>
          <w:color w:val="403D3C"/>
          <w:sz w:val="24"/>
          <w:szCs w:val="24"/>
        </w:rPr>
      </w:pPr>
      <w:r w:rsidRPr="000539E0">
        <w:rPr>
          <w:rFonts w:ascii="Calibri" w:hAnsi="Calibri"/>
          <w:color w:val="403D3C"/>
          <w:sz w:val="24"/>
          <w:szCs w:val="24"/>
        </w:rPr>
        <w:t>Acting as liaison between the Executive Director with staff and volunteers.</w:t>
      </w:r>
    </w:p>
    <w:p w:rsidR="00D10180" w:rsidRPr="000539E0" w:rsidRDefault="0002322E">
      <w:pPr>
        <w:pStyle w:val="Default"/>
        <w:numPr>
          <w:ilvl w:val="1"/>
          <w:numId w:val="3"/>
        </w:numPr>
        <w:rPr>
          <w:rStyle w:val="PageNumber"/>
          <w:rFonts w:ascii="Calibri" w:eastAsia="Arial" w:hAnsi="Calibri" w:cs="Arial"/>
          <w:color w:val="403D3C"/>
          <w:sz w:val="24"/>
          <w:szCs w:val="24"/>
        </w:rPr>
      </w:pPr>
      <w:r w:rsidRPr="000539E0">
        <w:rPr>
          <w:rFonts w:ascii="Calibri" w:hAnsi="Calibri"/>
          <w:color w:val="403D3C"/>
          <w:sz w:val="24"/>
          <w:szCs w:val="24"/>
        </w:rPr>
        <w:t xml:space="preserve">Maintaining/coordinating the Executive Director’s </w:t>
      </w:r>
      <w:r w:rsidRPr="000539E0">
        <w:rPr>
          <w:rFonts w:ascii="Calibri" w:hAnsi="Calibri"/>
          <w:color w:val="403D3C"/>
          <w:sz w:val="24"/>
          <w:szCs w:val="24"/>
          <w:lang w:val="it-IT"/>
        </w:rPr>
        <w:t xml:space="preserve">calendar, </w:t>
      </w:r>
      <w:r w:rsidRPr="000539E0">
        <w:rPr>
          <w:rFonts w:ascii="Calibri" w:hAnsi="Calibri"/>
          <w:color w:val="403D3C"/>
          <w:sz w:val="24"/>
          <w:szCs w:val="24"/>
        </w:rPr>
        <w:t>travel, reimbursements, presentations and reporting deadlines.</w:t>
      </w:r>
    </w:p>
    <w:p w:rsidR="00D10180" w:rsidRPr="000539E0" w:rsidRDefault="0002322E">
      <w:pPr>
        <w:pStyle w:val="Default"/>
        <w:numPr>
          <w:ilvl w:val="1"/>
          <w:numId w:val="3"/>
        </w:numPr>
        <w:rPr>
          <w:rStyle w:val="PageNumber"/>
          <w:rFonts w:ascii="Calibri" w:eastAsia="Arial" w:hAnsi="Calibri" w:cs="Arial"/>
          <w:color w:val="403D3C"/>
          <w:sz w:val="24"/>
          <w:szCs w:val="24"/>
        </w:rPr>
      </w:pPr>
      <w:r w:rsidRPr="000539E0">
        <w:rPr>
          <w:rFonts w:ascii="Calibri" w:hAnsi="Calibri"/>
          <w:color w:val="403D3C"/>
          <w:sz w:val="24"/>
          <w:szCs w:val="24"/>
        </w:rPr>
        <w:t>Aid in coordination of key annual or special events such as the 4th of July celebration.</w:t>
      </w:r>
    </w:p>
    <w:p w:rsidR="00D10180" w:rsidRPr="000539E0" w:rsidRDefault="0002322E">
      <w:pPr>
        <w:pStyle w:val="Default"/>
        <w:numPr>
          <w:ilvl w:val="1"/>
          <w:numId w:val="3"/>
        </w:numPr>
        <w:rPr>
          <w:rStyle w:val="PageNumber"/>
          <w:rFonts w:ascii="Calibri" w:eastAsia="Arial" w:hAnsi="Calibri" w:cs="Arial"/>
          <w:color w:val="403D3C"/>
          <w:sz w:val="24"/>
          <w:szCs w:val="24"/>
          <w:u w:val="single"/>
        </w:rPr>
      </w:pPr>
      <w:r w:rsidRPr="000539E0">
        <w:rPr>
          <w:rFonts w:ascii="Calibri" w:hAnsi="Calibri"/>
          <w:color w:val="403D3C"/>
          <w:sz w:val="24"/>
          <w:szCs w:val="24"/>
        </w:rPr>
        <w:t>Expertise in engaging with donors, trustees, visitors in person and by phone.</w:t>
      </w:r>
    </w:p>
    <w:p w:rsidR="00D10180" w:rsidRPr="000539E0" w:rsidRDefault="0002322E">
      <w:pPr>
        <w:pStyle w:val="Normal1A"/>
        <w:numPr>
          <w:ilvl w:val="1"/>
          <w:numId w:val="3"/>
        </w:numPr>
        <w:rPr>
          <w:rFonts w:ascii="Calibri" w:eastAsia="Arial" w:hAnsi="Calibri" w:cs="Arial"/>
        </w:rPr>
      </w:pPr>
      <w:r w:rsidRPr="000539E0">
        <w:rPr>
          <w:rFonts w:ascii="Calibri" w:hAnsi="Calibri"/>
        </w:rPr>
        <w:t>Interface with multiple departments to gather appropriate information and data to complete projects.</w:t>
      </w:r>
    </w:p>
    <w:p w:rsidR="00D10180" w:rsidRPr="000539E0" w:rsidRDefault="0002322E">
      <w:pPr>
        <w:pStyle w:val="Normal1A"/>
        <w:numPr>
          <w:ilvl w:val="1"/>
          <w:numId w:val="3"/>
        </w:numPr>
        <w:rPr>
          <w:rStyle w:val="PageNumber"/>
          <w:rFonts w:ascii="Calibri" w:eastAsia="Arial" w:hAnsi="Calibri" w:cs="Arial"/>
          <w:u w:val="single"/>
        </w:rPr>
      </w:pPr>
      <w:r w:rsidRPr="000539E0">
        <w:rPr>
          <w:rFonts w:ascii="Calibri" w:hAnsi="Calibri"/>
        </w:rPr>
        <w:t xml:space="preserve">Maintain organizational memberships, and is responsible for knowing and tracking what organization we currently belong to and when it is time to renew any memberships. </w:t>
      </w:r>
    </w:p>
    <w:p w:rsidR="00D10180" w:rsidRPr="000539E0" w:rsidRDefault="00D10180">
      <w:pPr>
        <w:pStyle w:val="Normal1A"/>
        <w:rPr>
          <w:rFonts w:ascii="Calibri" w:hAnsi="Calibri"/>
        </w:rPr>
      </w:pPr>
    </w:p>
    <w:p w:rsidR="00D10180" w:rsidRPr="000539E0" w:rsidRDefault="0002322E">
      <w:pPr>
        <w:pStyle w:val="Normal1A"/>
        <w:rPr>
          <w:rFonts w:ascii="Calibri" w:hAnsi="Calibri"/>
        </w:rPr>
      </w:pPr>
      <w:r w:rsidRPr="000539E0">
        <w:rPr>
          <w:rStyle w:val="PageNumber"/>
          <w:rFonts w:ascii="Calibri" w:hAnsi="Calibri"/>
          <w:b/>
          <w:bCs/>
        </w:rPr>
        <w:t>QUALIFICATIONS:</w:t>
      </w:r>
    </w:p>
    <w:p w:rsidR="00D10180" w:rsidRPr="000539E0" w:rsidRDefault="0002322E">
      <w:pPr>
        <w:pStyle w:val="Normal1A"/>
        <w:widowControl w:val="0"/>
        <w:numPr>
          <w:ilvl w:val="1"/>
          <w:numId w:val="3"/>
        </w:numPr>
        <w:rPr>
          <w:rStyle w:val="PageNumber"/>
          <w:rFonts w:ascii="Calibri" w:hAnsi="Calibri"/>
        </w:rPr>
      </w:pPr>
      <w:r w:rsidRPr="000539E0">
        <w:rPr>
          <w:rStyle w:val="PageNumber"/>
          <w:rFonts w:ascii="Calibri" w:hAnsi="Calibri"/>
        </w:rPr>
        <w:t>At least 2-4 years of experience as an executive assistant.</w:t>
      </w:r>
    </w:p>
    <w:p w:rsidR="001E66D6" w:rsidRDefault="0002322E" w:rsidP="000539E0">
      <w:pPr>
        <w:pStyle w:val="Normal1A"/>
        <w:numPr>
          <w:ilvl w:val="1"/>
          <w:numId w:val="3"/>
        </w:numPr>
        <w:rPr>
          <w:rStyle w:val="PageNumber"/>
          <w:rFonts w:ascii="Calibri" w:hAnsi="Calibri"/>
        </w:rPr>
      </w:pPr>
      <w:r w:rsidRPr="000539E0">
        <w:rPr>
          <w:rStyle w:val="PageNumber"/>
          <w:rFonts w:ascii="Calibri" w:hAnsi="Calibri"/>
        </w:rPr>
        <w:t>Team player with str</w:t>
      </w:r>
      <w:r w:rsidR="001E66D6">
        <w:rPr>
          <w:rStyle w:val="PageNumber"/>
          <w:rFonts w:ascii="Calibri" w:hAnsi="Calibri"/>
        </w:rPr>
        <w:t>ong attention to detail.</w:t>
      </w:r>
    </w:p>
    <w:p w:rsidR="00D10180" w:rsidRPr="000539E0" w:rsidRDefault="001E66D6" w:rsidP="000539E0">
      <w:pPr>
        <w:pStyle w:val="Normal1A"/>
        <w:numPr>
          <w:ilvl w:val="1"/>
          <w:numId w:val="3"/>
        </w:numPr>
        <w:rPr>
          <w:rStyle w:val="PageNumber"/>
          <w:rFonts w:ascii="Calibri" w:hAnsi="Calibri"/>
        </w:rPr>
      </w:pPr>
      <w:r>
        <w:rPr>
          <w:rStyle w:val="PageNumber"/>
          <w:rFonts w:ascii="Calibri" w:hAnsi="Calibri"/>
        </w:rPr>
        <w:t>A</w:t>
      </w:r>
      <w:r w:rsidR="0039405E">
        <w:rPr>
          <w:rStyle w:val="PageNumber"/>
          <w:rFonts w:ascii="Calibri" w:hAnsi="Calibri"/>
        </w:rPr>
        <w:t xml:space="preserve"> self-</w:t>
      </w:r>
      <w:r>
        <w:rPr>
          <w:rStyle w:val="PageNumber"/>
          <w:rFonts w:ascii="Calibri" w:hAnsi="Calibri"/>
        </w:rPr>
        <w:t xml:space="preserve">starter and </w:t>
      </w:r>
      <w:r w:rsidR="0002322E" w:rsidRPr="000539E0">
        <w:rPr>
          <w:rStyle w:val="PageNumber"/>
          <w:rFonts w:ascii="Calibri" w:hAnsi="Calibri"/>
        </w:rPr>
        <w:t>multi-tasker who regularly demonstrates initiative with minimal direction.</w:t>
      </w:r>
    </w:p>
    <w:p w:rsidR="0039405E" w:rsidRPr="0039405E" w:rsidRDefault="0002322E" w:rsidP="0039405E">
      <w:pPr>
        <w:pStyle w:val="Normal1A"/>
        <w:numPr>
          <w:ilvl w:val="1"/>
          <w:numId w:val="3"/>
        </w:numPr>
        <w:rPr>
          <w:rFonts w:ascii="Calibri" w:hAnsi="Calibri"/>
        </w:rPr>
      </w:pPr>
      <w:r w:rsidRPr="000539E0">
        <w:rPr>
          <w:rStyle w:val="PageNumber"/>
          <w:rFonts w:ascii="Calibri" w:hAnsi="Calibri"/>
        </w:rPr>
        <w:t>Excellent oral a</w:t>
      </w:r>
      <w:r w:rsidR="001E66D6">
        <w:rPr>
          <w:rStyle w:val="PageNumber"/>
          <w:rFonts w:ascii="Calibri" w:hAnsi="Calibri"/>
        </w:rPr>
        <w:t>nd written communication skills, as well as being a quick and efficient typist.</w:t>
      </w:r>
    </w:p>
    <w:p w:rsidR="00D10180" w:rsidRPr="000539E0" w:rsidRDefault="0039405E" w:rsidP="0039405E">
      <w:pPr>
        <w:pStyle w:val="Normal1A"/>
        <w:numPr>
          <w:ilvl w:val="1"/>
          <w:numId w:val="3"/>
        </w:numPr>
        <w:rPr>
          <w:rFonts w:ascii="Calibri" w:hAnsi="Calibri"/>
        </w:rPr>
      </w:pPr>
      <w:r>
        <w:rPr>
          <w:rStyle w:val="PageNumber"/>
          <w:rFonts w:ascii="Calibri" w:hAnsi="Calibri"/>
        </w:rPr>
        <w:t xml:space="preserve">Must be proficient with advanced skills </w:t>
      </w:r>
      <w:r w:rsidR="0002322E" w:rsidRPr="000539E0">
        <w:rPr>
          <w:rStyle w:val="PageNumber"/>
          <w:rFonts w:ascii="Calibri" w:hAnsi="Calibri"/>
        </w:rPr>
        <w:t xml:space="preserve">in MS Office (Word, </w:t>
      </w:r>
      <w:r>
        <w:rPr>
          <w:rStyle w:val="PageNumber"/>
          <w:rFonts w:ascii="Calibri" w:hAnsi="Calibri"/>
        </w:rPr>
        <w:t>Excel, PowerPoint, Outlook), along with the</w:t>
      </w:r>
      <w:r w:rsidR="0002322E" w:rsidRPr="000539E0">
        <w:rPr>
          <w:rStyle w:val="PageNumber"/>
          <w:rFonts w:ascii="Calibri" w:hAnsi="Calibri"/>
        </w:rPr>
        <w:t xml:space="preserve"> ability to learn specialized programs when needed.</w:t>
      </w:r>
      <w:r>
        <w:rPr>
          <w:rStyle w:val="PageNumber"/>
          <w:rFonts w:ascii="Calibri" w:hAnsi="Calibri"/>
        </w:rPr>
        <w:t xml:space="preserve"> </w:t>
      </w:r>
    </w:p>
    <w:p w:rsidR="00D10180" w:rsidRPr="000539E0" w:rsidRDefault="0002322E">
      <w:pPr>
        <w:pStyle w:val="Normal1A"/>
        <w:widowControl w:val="0"/>
        <w:numPr>
          <w:ilvl w:val="1"/>
          <w:numId w:val="3"/>
        </w:numPr>
        <w:rPr>
          <w:rFonts w:ascii="Calibri" w:hAnsi="Calibri"/>
        </w:rPr>
      </w:pPr>
      <w:r w:rsidRPr="000539E0">
        <w:rPr>
          <w:rStyle w:val="PageNumber"/>
          <w:rFonts w:ascii="Calibri" w:hAnsi="Calibri"/>
        </w:rPr>
        <w:t xml:space="preserve">Must have comfort level working in a museum environment, with daily interaction with the public and volunteers, aboard an historic WWII aircraft carrier. This includes ability to work on a national historic landmark that is not ADA-compliant thus the physical environment of the workspace is a steel ship with ladders, tight </w:t>
      </w:r>
      <w:r w:rsidRPr="000539E0">
        <w:rPr>
          <w:rStyle w:val="PageNumber"/>
          <w:rFonts w:ascii="Calibri" w:hAnsi="Calibri"/>
        </w:rPr>
        <w:lastRenderedPageBreak/>
        <w:t xml:space="preserve">passageways, low ceilings and areas exposed to the natural elements. </w:t>
      </w:r>
    </w:p>
    <w:p w:rsidR="00D10180" w:rsidRPr="000539E0" w:rsidRDefault="00D10180">
      <w:pPr>
        <w:pStyle w:val="Normal1A"/>
        <w:widowControl w:val="0"/>
        <w:rPr>
          <w:rFonts w:ascii="Calibri" w:eastAsia="Arial" w:hAnsi="Calibri" w:cs="Arial"/>
          <w:b/>
          <w:bCs/>
        </w:rPr>
      </w:pPr>
    </w:p>
    <w:p w:rsidR="00D10180" w:rsidRPr="000539E0" w:rsidRDefault="0002322E">
      <w:pPr>
        <w:pStyle w:val="Normal1A"/>
        <w:widowControl w:val="0"/>
        <w:rPr>
          <w:rFonts w:ascii="Calibri" w:hAnsi="Calibri"/>
        </w:rPr>
      </w:pPr>
      <w:r w:rsidRPr="000539E0">
        <w:rPr>
          <w:rStyle w:val="PageNumber"/>
          <w:rFonts w:ascii="Calibri" w:hAnsi="Calibri"/>
          <w:b/>
          <w:bCs/>
        </w:rPr>
        <w:t>WORKING ENVIRONMENT:</w:t>
      </w:r>
    </w:p>
    <w:p w:rsidR="00D10180" w:rsidRPr="000539E0" w:rsidRDefault="0002322E">
      <w:pPr>
        <w:pStyle w:val="Normal1A"/>
        <w:widowControl w:val="0"/>
        <w:rPr>
          <w:rFonts w:ascii="Calibri" w:hAnsi="Calibri"/>
          <w:color w:val="auto"/>
        </w:rPr>
      </w:pPr>
      <w:r w:rsidRPr="000539E0">
        <w:rPr>
          <w:rStyle w:val="PageNumber"/>
          <w:rFonts w:ascii="Calibri" w:hAnsi="Calibri"/>
          <w:color w:val="auto"/>
        </w:rPr>
        <w:t>This is a part-time position, based in Alameda aboard the USS Hornet ship</w:t>
      </w:r>
      <w:r w:rsidR="000539E0">
        <w:rPr>
          <w:rStyle w:val="PageNumber"/>
          <w:rFonts w:ascii="Calibri" w:hAnsi="Calibri"/>
          <w:color w:val="auto"/>
        </w:rPr>
        <w:t>, which includes steel decks and ladders to get from one deck to another</w:t>
      </w:r>
      <w:r w:rsidRPr="000539E0">
        <w:rPr>
          <w:rStyle w:val="PageNumber"/>
          <w:rFonts w:ascii="Calibri" w:hAnsi="Calibri"/>
          <w:color w:val="auto"/>
        </w:rPr>
        <w:t xml:space="preserve">. </w:t>
      </w:r>
      <w:r w:rsidR="000539E0" w:rsidRPr="000539E0">
        <w:rPr>
          <w:rFonts w:ascii="Calibri" w:hAnsi="Calibri"/>
          <w:color w:val="auto"/>
        </w:rPr>
        <w:t>Travel is less than 10%, if ever.  Working evenings and weekends is rare, but may occur for special occasions 3-4 times a year.</w:t>
      </w:r>
    </w:p>
    <w:p w:rsidR="000539E0" w:rsidRPr="000539E0" w:rsidRDefault="000539E0">
      <w:pPr>
        <w:pStyle w:val="Normal1A"/>
        <w:widowControl w:val="0"/>
        <w:rPr>
          <w:rFonts w:ascii="Calibri" w:eastAsia="Arial" w:hAnsi="Calibri" w:cs="Arial"/>
        </w:rPr>
      </w:pPr>
    </w:p>
    <w:p w:rsidR="00D10180" w:rsidRPr="000539E0" w:rsidRDefault="0002322E">
      <w:pPr>
        <w:pStyle w:val="Normal1A"/>
        <w:widowControl w:val="0"/>
        <w:rPr>
          <w:rFonts w:ascii="Calibri" w:eastAsia="Arial" w:hAnsi="Calibri" w:cs="Arial"/>
        </w:rPr>
      </w:pPr>
      <w:r w:rsidRPr="000539E0">
        <w:rPr>
          <w:rStyle w:val="PageNumber"/>
          <w:rFonts w:ascii="Calibri" w:hAnsi="Calibri"/>
          <w:b/>
          <w:bCs/>
        </w:rPr>
        <w:t xml:space="preserve">COMPENSATION: </w:t>
      </w:r>
    </w:p>
    <w:p w:rsidR="00D10180" w:rsidRPr="000539E0" w:rsidRDefault="000539E0">
      <w:pPr>
        <w:pStyle w:val="Normal1A"/>
        <w:widowControl w:val="0"/>
        <w:rPr>
          <w:rFonts w:ascii="Calibri" w:eastAsia="Arial" w:hAnsi="Calibri" w:cs="Arial"/>
        </w:rPr>
      </w:pPr>
      <w:r>
        <w:rPr>
          <w:rFonts w:ascii="Calibri" w:hAnsi="Calibri"/>
        </w:rPr>
        <w:t xml:space="preserve">Salary $18/hour with a </w:t>
      </w:r>
      <w:r w:rsidR="0002322E" w:rsidRPr="000539E0">
        <w:rPr>
          <w:rFonts w:ascii="Calibri" w:hAnsi="Calibri"/>
        </w:rPr>
        <w:t xml:space="preserve">free </w:t>
      </w:r>
      <w:r>
        <w:rPr>
          <w:rFonts w:ascii="Calibri" w:hAnsi="Calibri"/>
        </w:rPr>
        <w:t xml:space="preserve">family </w:t>
      </w:r>
      <w:r w:rsidR="0002322E" w:rsidRPr="000539E0">
        <w:rPr>
          <w:rFonts w:ascii="Calibri" w:hAnsi="Calibri"/>
        </w:rPr>
        <w:t>membership to the USS Hornet. Health benefits not included. The USS Hornet Museum is an equal opportunity employer.</w:t>
      </w:r>
    </w:p>
    <w:p w:rsidR="00D10180" w:rsidRPr="000539E0" w:rsidRDefault="00D10180">
      <w:pPr>
        <w:pStyle w:val="Normal1A"/>
        <w:widowControl w:val="0"/>
        <w:rPr>
          <w:rFonts w:ascii="Calibri" w:eastAsia="Arial" w:hAnsi="Calibri" w:cs="Arial"/>
        </w:rPr>
      </w:pPr>
    </w:p>
    <w:p w:rsidR="00D10180" w:rsidRPr="000539E0" w:rsidRDefault="0002322E">
      <w:pPr>
        <w:pStyle w:val="Body"/>
        <w:rPr>
          <w:rFonts w:ascii="Calibri" w:hAnsi="Calibri"/>
        </w:rPr>
      </w:pPr>
      <w:r w:rsidRPr="000539E0">
        <w:rPr>
          <w:rStyle w:val="PageNumber"/>
          <w:rFonts w:ascii="Calibri" w:hAnsi="Calibri"/>
          <w:b/>
          <w:bCs/>
          <w:u w:val="single"/>
          <w:lang w:val="de-DE"/>
        </w:rPr>
        <w:t>CONTACT</w:t>
      </w:r>
      <w:r w:rsidRPr="000539E0">
        <w:rPr>
          <w:rStyle w:val="PageNumber"/>
          <w:rFonts w:ascii="Calibri" w:hAnsi="Calibri"/>
          <w:b/>
          <w:bCs/>
          <w:lang w:val="de-DE"/>
        </w:rPr>
        <w:t xml:space="preserve">:  </w:t>
      </w:r>
      <w:r w:rsidR="000539E0">
        <w:rPr>
          <w:rFonts w:ascii="Calibri" w:hAnsi="Calibri"/>
          <w:lang w:val="de-DE"/>
        </w:rPr>
        <w:t xml:space="preserve">Human Resources - c/o </w:t>
      </w:r>
      <w:r w:rsidRPr="000539E0">
        <w:rPr>
          <w:rFonts w:ascii="Calibri" w:hAnsi="Calibri"/>
          <w:lang w:val="de-DE"/>
        </w:rPr>
        <w:t>Isy Anschutz</w:t>
      </w:r>
      <w:r w:rsidRPr="000539E0">
        <w:rPr>
          <w:rFonts w:ascii="Calibri" w:hAnsi="Calibri"/>
        </w:rPr>
        <w:t xml:space="preserve">, </w:t>
      </w:r>
      <w:hyperlink r:id="rId7" w:history="1">
        <w:r w:rsidRPr="000539E0">
          <w:rPr>
            <w:rStyle w:val="Hyperlink0"/>
            <w:rFonts w:ascii="Calibri" w:hAnsi="Calibri"/>
            <w:sz w:val="24"/>
            <w:szCs w:val="24"/>
            <w:lang w:val="de-DE"/>
          </w:rPr>
          <w:t>isy.anschutz@uss-hornet.org</w:t>
        </w:r>
      </w:hyperlink>
      <w:r w:rsidRPr="000539E0">
        <w:rPr>
          <w:rFonts w:ascii="Calibri" w:hAnsi="Calibri"/>
        </w:rPr>
        <w:t>, (510) 521-8448 X 260</w:t>
      </w:r>
      <w:r w:rsidR="000539E0">
        <w:rPr>
          <w:rFonts w:ascii="Calibri" w:hAnsi="Calibri"/>
        </w:rPr>
        <w:t>.</w:t>
      </w:r>
    </w:p>
    <w:sectPr w:rsidR="00D10180" w:rsidRPr="000539E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80" w:rsidRDefault="00256780">
      <w:r>
        <w:separator/>
      </w:r>
    </w:p>
  </w:endnote>
  <w:endnote w:type="continuationSeparator" w:id="0">
    <w:p w:rsidR="00256780" w:rsidRDefault="0025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80" w:rsidRDefault="0002322E">
    <w:pPr>
      <w:pStyle w:val="Footer"/>
      <w:jc w:val="right"/>
    </w:pPr>
    <w:r>
      <w:rPr>
        <w:rStyle w:val="PageNumber"/>
        <w:rFonts w:ascii="Times New Roman" w:eastAsia="Times New Roman" w:hAnsi="Times New Roman" w:cs="Times New Roman"/>
        <w:sz w:val="18"/>
        <w:szCs w:val="18"/>
      </w:rPr>
      <w:fldChar w:fldCharType="begin"/>
    </w:r>
    <w:r>
      <w:rPr>
        <w:rStyle w:val="PageNumber"/>
        <w:rFonts w:ascii="Times New Roman" w:eastAsia="Times New Roman" w:hAnsi="Times New Roman" w:cs="Times New Roman"/>
        <w:sz w:val="18"/>
        <w:szCs w:val="18"/>
      </w:rPr>
      <w:instrText xml:space="preserve"> PAGE </w:instrText>
    </w:r>
    <w:r>
      <w:rPr>
        <w:rStyle w:val="PageNumber"/>
        <w:rFonts w:ascii="Times New Roman" w:eastAsia="Times New Roman" w:hAnsi="Times New Roman" w:cs="Times New Roman"/>
        <w:sz w:val="18"/>
        <w:szCs w:val="18"/>
      </w:rPr>
      <w:fldChar w:fldCharType="separate"/>
    </w:r>
    <w:r w:rsidR="00A2221B">
      <w:rPr>
        <w:rStyle w:val="PageNumber"/>
        <w:rFonts w:ascii="Times New Roman" w:eastAsia="Times New Roman" w:hAnsi="Times New Roman" w:cs="Times New Roman"/>
        <w:noProof/>
        <w:sz w:val="18"/>
        <w:szCs w:val="18"/>
      </w:rPr>
      <w:t>1</w:t>
    </w:r>
    <w:r>
      <w:rPr>
        <w:rStyle w:val="PageNumbe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80" w:rsidRDefault="00256780">
      <w:r>
        <w:separator/>
      </w:r>
    </w:p>
  </w:footnote>
  <w:footnote w:type="continuationSeparator" w:id="0">
    <w:p w:rsidR="00256780" w:rsidRDefault="0025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180" w:rsidRDefault="0002322E">
    <w:pPr>
      <w:pStyle w:val="Normal1"/>
      <w:tabs>
        <w:tab w:val="center" w:pos="4680"/>
        <w:tab w:val="right" w:pos="9196"/>
      </w:tabs>
      <w:spacing w:line="276" w:lineRule="auto"/>
      <w:jc w:val="center"/>
      <w:rPr>
        <w:rStyle w:val="PageNumber"/>
        <w:rFonts w:ascii="Century Gothic" w:eastAsia="Century Gothic" w:hAnsi="Century Gothic" w:cs="Century Gothic"/>
        <w:b/>
        <w:bCs/>
        <w:sz w:val="36"/>
        <w:szCs w:val="36"/>
      </w:rPr>
    </w:pPr>
    <w:r>
      <w:rPr>
        <w:rStyle w:val="PageNumber"/>
        <w:rFonts w:ascii="Century Gothic" w:hAnsi="Century Gothic"/>
        <w:b/>
        <w:bCs/>
        <w:sz w:val="30"/>
        <w:szCs w:val="30"/>
      </w:rPr>
      <w:t>USS Hornet Museum Executive Assistant</w:t>
    </w:r>
  </w:p>
  <w:p w:rsidR="00D10180" w:rsidRDefault="0002322E">
    <w:pPr>
      <w:pStyle w:val="Normal1"/>
      <w:tabs>
        <w:tab w:val="center" w:pos="4680"/>
        <w:tab w:val="right" w:pos="9196"/>
      </w:tabs>
      <w:spacing w:line="276" w:lineRule="auto"/>
      <w:jc w:val="center"/>
      <w:rPr>
        <w:rStyle w:val="PageNumber"/>
        <w:rFonts w:ascii="Century Gothic" w:hAnsi="Century Gothic"/>
      </w:rPr>
    </w:pPr>
    <w:r>
      <w:rPr>
        <w:rStyle w:val="PageNumber"/>
        <w:rFonts w:ascii="Century Gothic" w:hAnsi="Century Gothic"/>
      </w:rPr>
      <w:t>7/2016</w:t>
    </w:r>
  </w:p>
  <w:p w:rsidR="000539E0" w:rsidRDefault="000539E0">
    <w:pPr>
      <w:pStyle w:val="Normal1"/>
      <w:tabs>
        <w:tab w:val="center" w:pos="4680"/>
        <w:tab w:val="right" w:pos="9196"/>
      </w:tabs>
      <w:spacing w:line="276" w:lineRule="auto"/>
      <w:jc w:val="center"/>
      <w:rPr>
        <w:rStyle w:val="PageNumber"/>
        <w:rFonts w:ascii="Century Gothic" w:eastAsia="Century Gothic" w:hAnsi="Century Gothic" w:cs="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642E5"/>
    <w:multiLevelType w:val="hybridMultilevel"/>
    <w:tmpl w:val="F268423C"/>
    <w:numStyleLink w:val="Bullets"/>
  </w:abstractNum>
  <w:abstractNum w:abstractNumId="1" w15:restartNumberingAfterBreak="0">
    <w:nsid w:val="6FAB39BB"/>
    <w:multiLevelType w:val="hybridMultilevel"/>
    <w:tmpl w:val="F268423C"/>
    <w:styleLink w:val="Bullets"/>
    <w:lvl w:ilvl="0" w:tplc="4B30D28C">
      <w:start w:val="1"/>
      <w:numFmt w:val="bullet"/>
      <w:lvlText w:val="•"/>
      <w:lvlJc w:val="left"/>
      <w:pPr>
        <w:tabs>
          <w:tab w:val="left" w:pos="360"/>
        </w:tabs>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D6C6B3E">
      <w:start w:val="1"/>
      <w:numFmt w:val="bullet"/>
      <w:lvlText w:val="•"/>
      <w:lvlJc w:val="left"/>
      <w:pPr>
        <w:tabs>
          <w:tab w:val="left" w:pos="360"/>
        </w:tabs>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08D4DE">
      <w:start w:val="1"/>
      <w:numFmt w:val="bullet"/>
      <w:lvlText w:val="•"/>
      <w:lvlJc w:val="left"/>
      <w:pPr>
        <w:tabs>
          <w:tab w:val="left" w:pos="360"/>
        </w:tabs>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542398">
      <w:start w:val="1"/>
      <w:numFmt w:val="bullet"/>
      <w:lvlText w:val="•"/>
      <w:lvlJc w:val="left"/>
      <w:pPr>
        <w:tabs>
          <w:tab w:val="left" w:pos="360"/>
        </w:tabs>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6E053C">
      <w:start w:val="1"/>
      <w:numFmt w:val="bullet"/>
      <w:lvlText w:val="•"/>
      <w:lvlJc w:val="left"/>
      <w:pPr>
        <w:tabs>
          <w:tab w:val="left" w:pos="360"/>
        </w:tabs>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04A0FE">
      <w:start w:val="1"/>
      <w:numFmt w:val="bullet"/>
      <w:lvlText w:val="•"/>
      <w:lvlJc w:val="left"/>
      <w:pPr>
        <w:tabs>
          <w:tab w:val="left" w:pos="360"/>
        </w:tabs>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7EF6CC">
      <w:start w:val="1"/>
      <w:numFmt w:val="bullet"/>
      <w:lvlText w:val="•"/>
      <w:lvlJc w:val="left"/>
      <w:pPr>
        <w:tabs>
          <w:tab w:val="left" w:pos="360"/>
        </w:tabs>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8F8D130">
      <w:start w:val="1"/>
      <w:numFmt w:val="bullet"/>
      <w:lvlText w:val="•"/>
      <w:lvlJc w:val="left"/>
      <w:pPr>
        <w:tabs>
          <w:tab w:val="left" w:pos="360"/>
        </w:tabs>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2C9610">
      <w:start w:val="1"/>
      <w:numFmt w:val="bullet"/>
      <w:lvlText w:val="•"/>
      <w:lvlJc w:val="left"/>
      <w:pPr>
        <w:tabs>
          <w:tab w:val="left" w:pos="360"/>
        </w:tabs>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0"/>
    <w:lvlOverride w:ilvl="0">
      <w:lvl w:ilvl="0" w:tplc="8D64A06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12A4D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10416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ACA2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F66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421D9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20E5B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0A5AF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3858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8D64A06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12A4DA">
        <w:start w:val="1"/>
        <w:numFmt w:val="bullet"/>
        <w:lvlText w:val="•"/>
        <w:lvlJc w:val="left"/>
        <w:pPr>
          <w:tabs>
            <w:tab w:val="left" w:pos="117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10416C">
        <w:start w:val="1"/>
        <w:numFmt w:val="bullet"/>
        <w:lvlText w:val="•"/>
        <w:lvlJc w:val="left"/>
        <w:pPr>
          <w:tabs>
            <w:tab w:val="left" w:pos="117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ACA2DE">
        <w:start w:val="1"/>
        <w:numFmt w:val="bullet"/>
        <w:lvlText w:val="•"/>
        <w:lvlJc w:val="left"/>
        <w:pPr>
          <w:tabs>
            <w:tab w:val="left" w:pos="117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F66B66">
        <w:start w:val="1"/>
        <w:numFmt w:val="bullet"/>
        <w:lvlText w:val="•"/>
        <w:lvlJc w:val="left"/>
        <w:pPr>
          <w:tabs>
            <w:tab w:val="left" w:pos="117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421D92">
        <w:start w:val="1"/>
        <w:numFmt w:val="bullet"/>
        <w:lvlText w:val="•"/>
        <w:lvlJc w:val="left"/>
        <w:pPr>
          <w:tabs>
            <w:tab w:val="left" w:pos="117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20E5BE">
        <w:start w:val="1"/>
        <w:numFmt w:val="bullet"/>
        <w:lvlText w:val="•"/>
        <w:lvlJc w:val="left"/>
        <w:pPr>
          <w:tabs>
            <w:tab w:val="left" w:pos="117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0A5AFC">
        <w:start w:val="1"/>
        <w:numFmt w:val="bullet"/>
        <w:lvlText w:val="•"/>
        <w:lvlJc w:val="left"/>
        <w:pPr>
          <w:tabs>
            <w:tab w:val="left" w:pos="117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38580E">
        <w:start w:val="1"/>
        <w:numFmt w:val="bullet"/>
        <w:lvlText w:val="•"/>
        <w:lvlJc w:val="left"/>
        <w:pPr>
          <w:tabs>
            <w:tab w:val="left" w:pos="117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80"/>
    <w:rsid w:val="0002322E"/>
    <w:rsid w:val="000539E0"/>
    <w:rsid w:val="001E66D6"/>
    <w:rsid w:val="00256780"/>
    <w:rsid w:val="0039405E"/>
    <w:rsid w:val="005C6A02"/>
    <w:rsid w:val="00A2221B"/>
    <w:rsid w:val="00D1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8EB1B-9C5E-49ED-B32F-621C87EC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Normal1A"/>
    <w:pPr>
      <w:keepNext/>
      <w:keepLines/>
      <w:jc w:val="center"/>
      <w:outlineLvl w:val="1"/>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rPr>
      <w:rFonts w:cs="Arial Unicode MS"/>
      <w:color w:val="000000"/>
      <w:u w:color="000000"/>
    </w:rPr>
  </w:style>
  <w:style w:type="character" w:styleId="PageNumber">
    <w:name w:val="page number"/>
    <w:rPr>
      <w:lang w:val="en-US"/>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customStyle="1" w:styleId="Normal1A">
    <w:name w:val="Normal1 A"/>
    <w:rPr>
      <w:rFonts w:ascii="Cambria" w:eastAsia="Cambria" w:hAnsi="Cambria" w:cs="Cambria"/>
      <w:color w:val="000000"/>
      <w:sz w:val="24"/>
      <w:szCs w:val="24"/>
      <w:u w:color="000000"/>
    </w:rPr>
  </w:style>
  <w:style w:type="paragraph" w:customStyle="1" w:styleId="Body">
    <w:name w:val="Body"/>
    <w:rPr>
      <w:rFonts w:ascii="Times" w:eastAsia="Times" w:hAnsi="Times" w:cs="Times"/>
      <w:color w:val="000000"/>
      <w:sz w:val="24"/>
      <w:szCs w:val="24"/>
      <w:u w:color="000000"/>
    </w:rPr>
  </w:style>
  <w:style w:type="numbering" w:customStyle="1" w:styleId="Bullets">
    <w:name w:val="Bullets"/>
    <w:pPr>
      <w:numPr>
        <w:numId w:val="1"/>
      </w:numPr>
    </w:p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Header">
    <w:name w:val="header"/>
    <w:basedOn w:val="Normal"/>
    <w:link w:val="HeaderChar"/>
    <w:uiPriority w:val="99"/>
    <w:unhideWhenUsed/>
    <w:rsid w:val="000539E0"/>
    <w:pPr>
      <w:tabs>
        <w:tab w:val="center" w:pos="4680"/>
        <w:tab w:val="right" w:pos="9360"/>
      </w:tabs>
    </w:pPr>
  </w:style>
  <w:style w:type="character" w:customStyle="1" w:styleId="HeaderChar">
    <w:name w:val="Header Char"/>
    <w:basedOn w:val="DefaultParagraphFont"/>
    <w:link w:val="Header"/>
    <w:uiPriority w:val="99"/>
    <w:rsid w:val="000539E0"/>
    <w:rPr>
      <w:sz w:val="24"/>
      <w:szCs w:val="24"/>
    </w:rPr>
  </w:style>
  <w:style w:type="paragraph" w:styleId="ListParagraph">
    <w:name w:val="List Paragraph"/>
    <w:basedOn w:val="Normal"/>
    <w:uiPriority w:val="34"/>
    <w:qFormat/>
    <w:rsid w:val="0039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59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y.anschutz@uss-hor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MacVicar</dc:creator>
  <cp:lastModifiedBy>andrew@htubayarea.com</cp:lastModifiedBy>
  <cp:revision>2</cp:revision>
  <dcterms:created xsi:type="dcterms:W3CDTF">2016-08-26T17:48:00Z</dcterms:created>
  <dcterms:modified xsi:type="dcterms:W3CDTF">2016-08-26T17:48:00Z</dcterms:modified>
</cp:coreProperties>
</file>